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74B1" w:rsidRDefault="005302A0">
      <w:pPr>
        <w:pStyle w:val="Body"/>
      </w:pPr>
      <w:r>
        <w:rPr>
          <w:noProof/>
        </w:rPr>
        <w:drawing>
          <wp:inline distT="0" distB="0" distL="0" distR="0">
            <wp:extent cx="1379379" cy="707547"/>
            <wp:effectExtent l="0" t="0" r="0" b="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 - RGB copy.png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9379" cy="70754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0274B1" w:rsidRDefault="000274B1">
      <w:pPr>
        <w:pStyle w:val="Body"/>
      </w:pPr>
    </w:p>
    <w:p w:rsidR="000274B1" w:rsidRDefault="000274B1">
      <w:pPr>
        <w:pStyle w:val="Body"/>
        <w:rPr>
          <w:lang w:val="en-US"/>
        </w:rPr>
      </w:pPr>
    </w:p>
    <w:p w:rsidR="000F60C0" w:rsidRDefault="000F60C0">
      <w:pPr>
        <w:pStyle w:val="Body"/>
        <w:rPr>
          <w:lang w:val="en-US"/>
        </w:rPr>
      </w:pPr>
    </w:p>
    <w:p w:rsidR="005C10E7" w:rsidRDefault="005C10E7" w:rsidP="005C10E7">
      <w:pPr>
        <w:pStyle w:val="Body"/>
        <w:jc w:val="both"/>
        <w:rPr>
          <w:rFonts w:ascii="Calibri" w:hAnsi="Calibri"/>
          <w:b/>
          <w:bCs/>
          <w:i/>
          <w:iCs/>
          <w:sz w:val="24"/>
          <w:szCs w:val="24"/>
        </w:rPr>
      </w:pPr>
      <w:proofErr w:type="spellStart"/>
      <w:r w:rsidRPr="00183086">
        <w:rPr>
          <w:rFonts w:ascii="Calibri" w:hAnsi="Calibri"/>
          <w:b/>
          <w:bCs/>
          <w:i/>
          <w:iCs/>
          <w:sz w:val="24"/>
          <w:szCs w:val="24"/>
          <w:lang w:val="en-US"/>
        </w:rPr>
        <w:t>Здравейте</w:t>
      </w:r>
      <w:proofErr w:type="spellEnd"/>
      <w:r w:rsidRPr="00183086">
        <w:rPr>
          <w:rFonts w:ascii="Calibri" w:hAnsi="Calibri"/>
          <w:b/>
          <w:bCs/>
          <w:i/>
          <w:iCs/>
          <w:sz w:val="24"/>
          <w:szCs w:val="24"/>
          <w:lang w:val="en-US"/>
        </w:rPr>
        <w:t xml:space="preserve">, </w:t>
      </w:r>
    </w:p>
    <w:p w:rsidR="005C10E7" w:rsidRPr="005C10E7" w:rsidRDefault="005C10E7" w:rsidP="005C10E7">
      <w:pPr>
        <w:pStyle w:val="Body"/>
        <w:jc w:val="both"/>
        <w:rPr>
          <w:rFonts w:ascii="Calibri" w:eastAsia="Arial" w:hAnsi="Calibri" w:cs="Arial"/>
          <w:b/>
          <w:bCs/>
          <w:i/>
          <w:iCs/>
          <w:sz w:val="24"/>
          <w:szCs w:val="24"/>
        </w:rPr>
      </w:pPr>
    </w:p>
    <w:p w:rsidR="005C10E7" w:rsidRDefault="005C10E7" w:rsidP="005C10E7">
      <w:pPr>
        <w:pStyle w:val="Body"/>
        <w:jc w:val="both"/>
        <w:rPr>
          <w:rFonts w:ascii="Calibri" w:hAnsi="Calibri"/>
          <w:sz w:val="24"/>
          <w:szCs w:val="24"/>
        </w:rPr>
      </w:pPr>
      <w:r w:rsidRPr="00183086">
        <w:rPr>
          <w:rFonts w:ascii="Calibri" w:hAnsi="Calibri"/>
          <w:sz w:val="24"/>
          <w:szCs w:val="24"/>
        </w:rPr>
        <w:t xml:space="preserve">Казвам се Пламена Николова и от тази учебна година ще координирам </w:t>
      </w:r>
      <w:r w:rsidRPr="00183086">
        <w:rPr>
          <w:rFonts w:ascii="Calibri" w:hAnsi="Calibri"/>
          <w:b/>
          <w:bCs/>
          <w:sz w:val="24"/>
          <w:szCs w:val="24"/>
        </w:rPr>
        <w:t xml:space="preserve">ученическите доброволчески клубове на най-голямата платформа за доброволчество в България </w:t>
      </w:r>
      <w:r w:rsidRPr="00183086">
        <w:rPr>
          <w:rFonts w:ascii="Calibri" w:hAnsi="Calibri"/>
          <w:b/>
          <w:bCs/>
          <w:sz w:val="24"/>
          <w:szCs w:val="24"/>
          <w:lang w:val="nl-NL"/>
        </w:rPr>
        <w:t>TimeHeroes</w:t>
      </w:r>
      <w:r w:rsidRPr="00183086">
        <w:rPr>
          <w:rFonts w:ascii="Calibri" w:hAnsi="Calibri"/>
          <w:b/>
          <w:bCs/>
          <w:sz w:val="24"/>
          <w:szCs w:val="24"/>
          <w:lang w:val="en-US"/>
        </w:rPr>
        <w:t>.org</w:t>
      </w:r>
      <w:r w:rsidRPr="00183086">
        <w:rPr>
          <w:rFonts w:ascii="Calibri" w:hAnsi="Calibri"/>
          <w:sz w:val="24"/>
          <w:szCs w:val="24"/>
        </w:rPr>
        <w:t>.</w:t>
      </w:r>
      <w:r w:rsidRPr="00183086">
        <w:rPr>
          <w:rFonts w:ascii="Calibri" w:hAnsi="Calibri"/>
          <w:sz w:val="24"/>
          <w:szCs w:val="24"/>
          <w:lang w:val="en-US"/>
        </w:rPr>
        <w:t xml:space="preserve"> </w:t>
      </w:r>
    </w:p>
    <w:p w:rsidR="005C10E7" w:rsidRPr="005C10E7" w:rsidRDefault="005C10E7" w:rsidP="005C10E7">
      <w:pPr>
        <w:pStyle w:val="Body"/>
        <w:jc w:val="both"/>
        <w:rPr>
          <w:rFonts w:ascii="Calibri" w:eastAsia="Arial" w:hAnsi="Calibri" w:cs="Arial"/>
          <w:sz w:val="24"/>
          <w:szCs w:val="24"/>
        </w:rPr>
      </w:pPr>
    </w:p>
    <w:p w:rsidR="005C10E7" w:rsidRDefault="005C10E7" w:rsidP="005C10E7">
      <w:pPr>
        <w:pStyle w:val="Body"/>
        <w:jc w:val="both"/>
        <w:rPr>
          <w:rStyle w:val="None"/>
          <w:rFonts w:ascii="Calibri" w:hAnsi="Calibri"/>
          <w:sz w:val="24"/>
          <w:szCs w:val="24"/>
          <w:shd w:val="clear" w:color="auto" w:fill="FFFFFF"/>
        </w:rPr>
      </w:pPr>
      <w:r w:rsidRPr="00183086">
        <w:rPr>
          <w:rFonts w:ascii="Calibri" w:hAnsi="Calibri"/>
          <w:sz w:val="24"/>
          <w:szCs w:val="24"/>
        </w:rPr>
        <w:t xml:space="preserve">Доброволческите клубове са независими и неформални, </w:t>
      </w:r>
      <w:r w:rsidRPr="00183086">
        <w:rPr>
          <w:rFonts w:ascii="Calibri" w:hAnsi="Calibri"/>
          <w:b/>
          <w:bCs/>
          <w:sz w:val="24"/>
          <w:szCs w:val="24"/>
        </w:rPr>
        <w:t xml:space="preserve">техните членове </w:t>
      </w:r>
      <w:r w:rsidRPr="00183086">
        <w:rPr>
          <w:rFonts w:ascii="Calibri" w:hAnsi="Calibri"/>
          <w:b/>
          <w:bCs/>
          <w:color w:val="222222"/>
          <w:sz w:val="24"/>
          <w:szCs w:val="24"/>
          <w:u w:color="222222"/>
          <w:shd w:val="clear" w:color="auto" w:fill="FFFFFF"/>
          <w:lang w:val="ru-RU"/>
        </w:rPr>
        <w:t>се</w:t>
      </w:r>
      <w:r w:rsidRPr="00183086">
        <w:rPr>
          <w:rFonts w:ascii="Calibri" w:hAnsi="Calibri"/>
          <w:b/>
          <w:bCs/>
          <w:color w:val="222222"/>
          <w:sz w:val="24"/>
          <w:szCs w:val="24"/>
          <w:u w:color="222222"/>
          <w:shd w:val="clear" w:color="auto" w:fill="FFFFFF"/>
        </w:rPr>
        <w:t xml:space="preserve"> включват в инициативи от платформата </w:t>
      </w:r>
      <w:hyperlink r:id="rId7" w:history="1">
        <w:r w:rsidRPr="00183086">
          <w:rPr>
            <w:rStyle w:val="Hyperlink0"/>
            <w:rFonts w:ascii="Calibri" w:hAnsi="Calibri"/>
            <w:sz w:val="24"/>
            <w:szCs w:val="24"/>
          </w:rPr>
          <w:t>timeheroes.org</w:t>
        </w:r>
      </w:hyperlink>
      <w:r w:rsidRPr="00183086">
        <w:rPr>
          <w:rStyle w:val="None"/>
          <w:rFonts w:ascii="Calibri" w:hAnsi="Calibri"/>
          <w:b/>
          <w:bCs/>
          <w:color w:val="222222"/>
          <w:sz w:val="24"/>
          <w:szCs w:val="24"/>
          <w:u w:color="222222"/>
          <w:shd w:val="clear" w:color="auto" w:fill="FFFFFF"/>
        </w:rPr>
        <w:t xml:space="preserve"> или създават </w:t>
      </w:r>
      <w:r w:rsidRPr="00183086">
        <w:rPr>
          <w:rStyle w:val="None"/>
          <w:rFonts w:ascii="Calibri" w:hAnsi="Calibri"/>
          <w:b/>
          <w:bCs/>
          <w:color w:val="222222"/>
          <w:sz w:val="24"/>
          <w:szCs w:val="24"/>
          <w:u w:color="222222"/>
          <w:shd w:val="clear" w:color="auto" w:fill="FFFFFF"/>
          <w:lang w:val="ru-RU"/>
        </w:rPr>
        <w:t>свои собствени мисии</w:t>
      </w:r>
      <w:r w:rsidRPr="00183086">
        <w:rPr>
          <w:rStyle w:val="None"/>
          <w:rFonts w:ascii="Calibri" w:hAnsi="Calibri"/>
          <w:b/>
          <w:bCs/>
          <w:color w:val="222222"/>
          <w:sz w:val="24"/>
          <w:szCs w:val="24"/>
          <w:u w:color="222222"/>
          <w:shd w:val="clear" w:color="auto" w:fill="FFFFFF"/>
        </w:rPr>
        <w:t>, в зависимост от свободното си време и интересите си.</w:t>
      </w:r>
      <w:r w:rsidRPr="00183086">
        <w:rPr>
          <w:rStyle w:val="None"/>
          <w:rFonts w:ascii="Calibri" w:hAnsi="Calibri"/>
          <w:color w:val="222222"/>
          <w:sz w:val="24"/>
          <w:szCs w:val="24"/>
          <w:u w:color="222222"/>
          <w:shd w:val="clear" w:color="auto" w:fill="FFFFFF"/>
        </w:rPr>
        <w:t xml:space="preserve"> Вече втора година </w:t>
      </w:r>
      <w:r w:rsidRPr="00183086">
        <w:rPr>
          <w:rStyle w:val="None"/>
          <w:rFonts w:ascii="Calibri" w:hAnsi="Calibri"/>
          <w:sz w:val="24"/>
          <w:szCs w:val="24"/>
          <w:shd w:val="clear" w:color="auto" w:fill="FFFFFF"/>
          <w:lang w:val="nl-NL"/>
        </w:rPr>
        <w:t>TimeHeroes</w:t>
      </w:r>
      <w:r w:rsidRPr="00183086">
        <w:rPr>
          <w:rStyle w:val="None"/>
          <w:rFonts w:ascii="Calibri" w:hAnsi="Calibri"/>
          <w:b/>
          <w:bCs/>
          <w:sz w:val="24"/>
          <w:szCs w:val="24"/>
          <w:shd w:val="clear" w:color="auto" w:fill="FFFFFF"/>
        </w:rPr>
        <w:t xml:space="preserve"> </w:t>
      </w:r>
      <w:r w:rsidRPr="00183086">
        <w:rPr>
          <w:rStyle w:val="None"/>
          <w:rFonts w:ascii="Calibri" w:hAnsi="Calibri"/>
          <w:sz w:val="24"/>
          <w:szCs w:val="24"/>
          <w:shd w:val="clear" w:color="auto" w:fill="FFFFFF"/>
        </w:rPr>
        <w:t>подкрепя мрежа от доброволчески клубове с членове над 250 ученици чрез менторство на координаторите им, идеи за подходящи инициативи</w:t>
      </w:r>
      <w:r w:rsidRPr="00183086">
        <w:rPr>
          <w:rStyle w:val="None"/>
          <w:rFonts w:ascii="Calibri" w:hAnsi="Calibri"/>
          <w:b/>
          <w:bCs/>
          <w:color w:val="500050"/>
          <w:sz w:val="24"/>
          <w:szCs w:val="24"/>
          <w:u w:color="500050"/>
          <w:shd w:val="clear" w:color="auto" w:fill="FFFFFF"/>
        </w:rPr>
        <w:t xml:space="preserve">, </w:t>
      </w:r>
      <w:r w:rsidRPr="00183086">
        <w:rPr>
          <w:rStyle w:val="None"/>
          <w:rFonts w:ascii="Calibri" w:hAnsi="Calibri"/>
          <w:sz w:val="24"/>
          <w:szCs w:val="24"/>
          <w:shd w:val="clear" w:color="auto" w:fill="FFFFFF"/>
        </w:rPr>
        <w:t xml:space="preserve">възможност за финансова подкрепа и издаване на сертификати на активните доброволци от клубовете. </w:t>
      </w:r>
      <w:r w:rsidRPr="00183086">
        <w:rPr>
          <w:rStyle w:val="None"/>
          <w:rFonts w:ascii="Calibri" w:hAnsi="Calibri"/>
          <w:color w:val="222222"/>
          <w:sz w:val="24"/>
          <w:szCs w:val="24"/>
          <w:u w:color="222222"/>
          <w:shd w:val="clear" w:color="auto" w:fill="FFFFFF"/>
        </w:rPr>
        <w:t>Освен това всеки клуб получава специален пакет с подкрепящи материали, включително</w:t>
      </w:r>
      <w:r w:rsidRPr="00183086">
        <w:rPr>
          <w:rStyle w:val="None"/>
          <w:rFonts w:ascii="Calibri" w:hAnsi="Calibri"/>
          <w:b/>
          <w:bCs/>
          <w:color w:val="222222"/>
          <w:sz w:val="24"/>
          <w:szCs w:val="24"/>
          <w:u w:color="222222"/>
          <w:shd w:val="clear" w:color="auto" w:fill="FFFFFF"/>
        </w:rPr>
        <w:t xml:space="preserve"> </w:t>
      </w:r>
      <w:r w:rsidRPr="00183086">
        <w:rPr>
          <w:rStyle w:val="None"/>
          <w:rFonts w:ascii="Calibri" w:hAnsi="Calibri"/>
          <w:color w:val="222222"/>
          <w:sz w:val="24"/>
          <w:szCs w:val="24"/>
          <w:u w:color="222222"/>
          <w:shd w:val="clear" w:color="auto" w:fill="FFFFFF"/>
        </w:rPr>
        <w:t xml:space="preserve">Наръчник </w:t>
      </w:r>
      <w:r w:rsidRPr="00183086">
        <w:rPr>
          <w:rStyle w:val="None"/>
          <w:rFonts w:ascii="Calibri" w:hAnsi="Calibri"/>
          <w:color w:val="222222"/>
          <w:sz w:val="24"/>
          <w:szCs w:val="24"/>
          <w:u w:color="222222"/>
          <w:shd w:val="clear" w:color="auto" w:fill="FFFFFF"/>
          <w:lang w:val="ru-RU"/>
        </w:rPr>
        <w:t>"</w:t>
      </w:r>
      <w:r w:rsidRPr="00183086">
        <w:rPr>
          <w:rStyle w:val="None"/>
          <w:rFonts w:ascii="Calibri" w:hAnsi="Calibri"/>
          <w:color w:val="222222"/>
          <w:sz w:val="24"/>
          <w:szCs w:val="24"/>
          <w:u w:color="222222"/>
          <w:shd w:val="clear" w:color="auto" w:fill="FFFFFF"/>
        </w:rPr>
        <w:t>Как да си направим доброволчески клуб” и</w:t>
      </w:r>
      <w:r w:rsidRPr="00183086">
        <w:rPr>
          <w:rStyle w:val="None"/>
          <w:rFonts w:ascii="Calibri" w:hAnsi="Calibri"/>
          <w:b/>
          <w:bCs/>
          <w:color w:val="222222"/>
          <w:sz w:val="24"/>
          <w:szCs w:val="24"/>
          <w:u w:color="222222"/>
          <w:shd w:val="clear" w:color="auto" w:fill="FFFFFF"/>
        </w:rPr>
        <w:t xml:space="preserve"> </w:t>
      </w:r>
      <w:r w:rsidRPr="00183086">
        <w:rPr>
          <w:rStyle w:val="None"/>
          <w:rFonts w:ascii="Calibri" w:hAnsi="Calibri"/>
          <w:color w:val="222222"/>
          <w:sz w:val="24"/>
          <w:szCs w:val="24"/>
          <w:u w:color="222222"/>
          <w:shd w:val="clear" w:color="auto" w:fill="FFFFFF"/>
        </w:rPr>
        <w:t>близо 20 разписани идеи за собствени инициативи</w:t>
      </w:r>
      <w:r w:rsidRPr="00183086">
        <w:rPr>
          <w:rStyle w:val="None"/>
          <w:rFonts w:ascii="Calibri" w:hAnsi="Calibri"/>
          <w:b/>
          <w:bCs/>
          <w:color w:val="222222"/>
          <w:sz w:val="24"/>
          <w:szCs w:val="24"/>
          <w:u w:color="222222"/>
          <w:shd w:val="clear" w:color="auto" w:fill="FFFFFF"/>
        </w:rPr>
        <w:t xml:space="preserve">. </w:t>
      </w:r>
      <w:r w:rsidRPr="00183086">
        <w:rPr>
          <w:rStyle w:val="None"/>
          <w:rFonts w:ascii="Calibri" w:hAnsi="Calibri"/>
          <w:sz w:val="24"/>
          <w:szCs w:val="24"/>
          <w:shd w:val="clear" w:color="auto" w:fill="FFFFFF"/>
        </w:rPr>
        <w:t>Вижте повече</w:t>
      </w:r>
      <w:r w:rsidRPr="00183086">
        <w:rPr>
          <w:rStyle w:val="None"/>
          <w:rFonts w:ascii="Calibri" w:hAnsi="Calibri"/>
          <w:b/>
          <w:bCs/>
          <w:color w:val="500050"/>
          <w:sz w:val="24"/>
          <w:szCs w:val="24"/>
          <w:u w:color="500050"/>
          <w:shd w:val="clear" w:color="auto" w:fill="FFFFFF"/>
        </w:rPr>
        <w:t xml:space="preserve"> </w:t>
      </w:r>
      <w:hyperlink r:id="rId8" w:history="1">
        <w:r w:rsidRPr="00183086">
          <w:rPr>
            <w:rStyle w:val="Hyperlink1"/>
            <w:rFonts w:ascii="Calibri" w:hAnsi="Calibri"/>
            <w:sz w:val="24"/>
            <w:szCs w:val="24"/>
            <w:lang w:val="ru-RU"/>
          </w:rPr>
          <w:t>тук</w:t>
        </w:r>
      </w:hyperlink>
      <w:r w:rsidRPr="00183086">
        <w:rPr>
          <w:rStyle w:val="None"/>
          <w:rFonts w:ascii="Calibri" w:hAnsi="Calibri"/>
          <w:b/>
          <w:bCs/>
          <w:color w:val="500050"/>
          <w:sz w:val="24"/>
          <w:szCs w:val="24"/>
          <w:u w:color="500050"/>
          <w:shd w:val="clear" w:color="auto" w:fill="FFFFFF"/>
        </w:rPr>
        <w:t xml:space="preserve"> </w:t>
      </w:r>
      <w:r w:rsidRPr="00183086">
        <w:rPr>
          <w:rStyle w:val="None"/>
          <w:rFonts w:ascii="Calibri" w:hAnsi="Calibri"/>
          <w:sz w:val="24"/>
          <w:szCs w:val="24"/>
          <w:shd w:val="clear" w:color="auto" w:fill="FFFFFF"/>
        </w:rPr>
        <w:t>и прочетете</w:t>
      </w:r>
      <w:r w:rsidRPr="00183086">
        <w:rPr>
          <w:rStyle w:val="None"/>
          <w:rFonts w:ascii="Calibri" w:hAnsi="Calibri"/>
          <w:b/>
          <w:bCs/>
          <w:color w:val="500050"/>
          <w:sz w:val="24"/>
          <w:szCs w:val="24"/>
          <w:u w:color="500050"/>
          <w:shd w:val="clear" w:color="auto" w:fill="FFFFFF"/>
        </w:rPr>
        <w:t xml:space="preserve"> </w:t>
      </w:r>
      <w:hyperlink r:id="rId9" w:history="1">
        <w:r w:rsidRPr="00183086">
          <w:rPr>
            <w:rStyle w:val="Hyperlink1"/>
            <w:rFonts w:ascii="Calibri" w:hAnsi="Calibri"/>
            <w:sz w:val="24"/>
            <w:szCs w:val="24"/>
          </w:rPr>
          <w:t>какво правят</w:t>
        </w:r>
      </w:hyperlink>
      <w:r w:rsidRPr="00183086">
        <w:rPr>
          <w:rStyle w:val="None"/>
          <w:rFonts w:ascii="Calibri" w:hAnsi="Calibri"/>
          <w:b/>
          <w:bCs/>
          <w:color w:val="500050"/>
          <w:sz w:val="24"/>
          <w:szCs w:val="24"/>
          <w:u w:color="500050"/>
          <w:shd w:val="clear" w:color="auto" w:fill="FFFFFF"/>
        </w:rPr>
        <w:t xml:space="preserve"> </w:t>
      </w:r>
      <w:r w:rsidRPr="00183086">
        <w:rPr>
          <w:rStyle w:val="None"/>
          <w:rFonts w:ascii="Calibri" w:hAnsi="Calibri"/>
          <w:sz w:val="24"/>
          <w:szCs w:val="24"/>
          <w:shd w:val="clear" w:color="auto" w:fill="FFFFFF"/>
        </w:rPr>
        <w:t>някои от клубовете в страната.</w:t>
      </w:r>
    </w:p>
    <w:p w:rsidR="005C10E7" w:rsidRPr="00183086" w:rsidRDefault="005C10E7" w:rsidP="005C10E7">
      <w:pPr>
        <w:pStyle w:val="Body"/>
        <w:jc w:val="both"/>
        <w:rPr>
          <w:rStyle w:val="None"/>
          <w:rFonts w:ascii="Calibri" w:eastAsia="Arial" w:hAnsi="Calibri" w:cs="Arial"/>
          <w:b/>
          <w:bCs/>
          <w:color w:val="500050"/>
          <w:sz w:val="24"/>
          <w:szCs w:val="24"/>
          <w:u w:color="500050"/>
          <w:shd w:val="clear" w:color="auto" w:fill="FFFFFF"/>
        </w:rPr>
      </w:pPr>
    </w:p>
    <w:p w:rsidR="005C10E7" w:rsidRPr="00183086" w:rsidRDefault="005C10E7" w:rsidP="005C10E7">
      <w:pPr>
        <w:pStyle w:val="Body"/>
        <w:jc w:val="both"/>
        <w:rPr>
          <w:rStyle w:val="None"/>
          <w:rFonts w:ascii="Calibri" w:eastAsia="Arial" w:hAnsi="Calibri" w:cs="Arial"/>
          <w:b/>
          <w:bCs/>
          <w:color w:val="222222"/>
          <w:sz w:val="24"/>
          <w:szCs w:val="24"/>
          <w:u w:color="222222"/>
          <w:shd w:val="clear" w:color="auto" w:fill="FFFFFF"/>
        </w:rPr>
      </w:pPr>
      <w:r w:rsidRPr="00183086">
        <w:rPr>
          <w:rStyle w:val="None"/>
          <w:rFonts w:ascii="Calibri" w:hAnsi="Calibri"/>
          <w:b/>
          <w:bCs/>
          <w:sz w:val="24"/>
          <w:szCs w:val="24"/>
          <w:shd w:val="clear" w:color="auto" w:fill="FFFFFF"/>
        </w:rPr>
        <w:t xml:space="preserve">Каним Вас, вашите ученици и училищна общност да станете част от мрежата ни като създадете  доброволчески клуб или присъедините вече действащ такъв. </w:t>
      </w:r>
    </w:p>
    <w:p w:rsidR="005C10E7" w:rsidRPr="00183086" w:rsidRDefault="005C10E7" w:rsidP="005C10E7">
      <w:pPr>
        <w:pStyle w:val="Body"/>
        <w:jc w:val="both"/>
        <w:rPr>
          <w:rStyle w:val="None"/>
          <w:rFonts w:ascii="Calibri" w:hAnsi="Calibri"/>
          <w:b/>
          <w:bCs/>
          <w:color w:val="222222"/>
          <w:sz w:val="24"/>
          <w:szCs w:val="24"/>
          <w:u w:color="222222"/>
          <w:shd w:val="clear" w:color="auto" w:fill="FFFFFF"/>
        </w:rPr>
      </w:pPr>
    </w:p>
    <w:p w:rsidR="005C10E7" w:rsidRPr="00183086" w:rsidRDefault="005C10E7" w:rsidP="005C10E7">
      <w:pPr>
        <w:pStyle w:val="Body"/>
        <w:jc w:val="both"/>
        <w:rPr>
          <w:rStyle w:val="None"/>
          <w:rFonts w:ascii="Calibri" w:eastAsia="Arial" w:hAnsi="Calibri" w:cs="Arial"/>
          <w:color w:val="222222"/>
          <w:sz w:val="24"/>
          <w:szCs w:val="24"/>
          <w:u w:color="222222"/>
          <w:shd w:val="clear" w:color="auto" w:fill="FFFFFF"/>
        </w:rPr>
      </w:pPr>
      <w:r w:rsidRPr="00183086">
        <w:rPr>
          <w:rStyle w:val="None"/>
          <w:rFonts w:ascii="Calibri" w:hAnsi="Calibri"/>
          <w:b/>
          <w:bCs/>
          <w:color w:val="222222"/>
          <w:sz w:val="24"/>
          <w:szCs w:val="24"/>
          <w:u w:color="222222"/>
          <w:shd w:val="clear" w:color="auto" w:fill="FFFFFF"/>
        </w:rPr>
        <w:t>Защо да се включите</w:t>
      </w:r>
      <w:r w:rsidRPr="00183086">
        <w:rPr>
          <w:rStyle w:val="None"/>
          <w:rFonts w:ascii="Calibri" w:hAnsi="Calibri"/>
          <w:b/>
          <w:bCs/>
          <w:color w:val="222222"/>
          <w:sz w:val="24"/>
          <w:szCs w:val="24"/>
          <w:u w:color="222222"/>
          <w:shd w:val="clear" w:color="auto" w:fill="FFFFFF"/>
          <w:lang w:val="ru-RU"/>
        </w:rPr>
        <w:t xml:space="preserve">? </w:t>
      </w:r>
      <w:r w:rsidRPr="00183086">
        <w:rPr>
          <w:rStyle w:val="None"/>
          <w:rFonts w:ascii="Calibri" w:hAnsi="Calibri"/>
          <w:color w:val="222222"/>
          <w:sz w:val="24"/>
          <w:szCs w:val="24"/>
          <w:u w:color="222222"/>
          <w:shd w:val="clear" w:color="auto" w:fill="FFFFFF"/>
        </w:rPr>
        <w:t xml:space="preserve">Доброволчеството ще срещне учениците с нови и интересни хора и ще им даде така необходимото усещане за смисъл от времето, прекарано в училище и извън него. Ще развие уменията им за общуване, организиране, управление на времето, работа в екип, които често се придобиват само в практиката. Това е много ценна възможност, защото все повече университети и работодатели очакват от кандидатите за местата им повече от диплома за образование </w:t>
      </w:r>
      <w:r w:rsidRPr="00183086">
        <w:rPr>
          <w:rStyle w:val="None"/>
          <w:rFonts w:ascii="Calibri" w:hAnsi="Calibri"/>
          <w:color w:val="222222"/>
          <w:sz w:val="24"/>
          <w:szCs w:val="24"/>
          <w:u w:color="222222"/>
          <w:shd w:val="clear" w:color="auto" w:fill="FFFFFF"/>
          <w:lang w:val="ru-RU"/>
        </w:rPr>
        <w:t xml:space="preserve">- </w:t>
      </w:r>
      <w:r w:rsidRPr="00183086">
        <w:rPr>
          <w:rStyle w:val="None"/>
          <w:rFonts w:ascii="Calibri" w:hAnsi="Calibri"/>
          <w:color w:val="222222"/>
          <w:sz w:val="24"/>
          <w:szCs w:val="24"/>
          <w:u w:color="222222"/>
          <w:shd w:val="clear" w:color="auto" w:fill="FFFFFF"/>
        </w:rPr>
        <w:t xml:space="preserve">очакват да видят дейни личности с опит. Ако клубът е активен, участниците в него ще получат сертификати за постигнатите успехи. </w:t>
      </w:r>
    </w:p>
    <w:p w:rsidR="005C10E7" w:rsidRPr="00183086" w:rsidRDefault="005C10E7" w:rsidP="005C10E7">
      <w:pPr>
        <w:pStyle w:val="Body"/>
        <w:jc w:val="both"/>
        <w:rPr>
          <w:rStyle w:val="None"/>
          <w:rFonts w:ascii="Calibri" w:eastAsia="Arial" w:hAnsi="Calibri" w:cs="Arial"/>
          <w:b/>
          <w:bCs/>
          <w:color w:val="222222"/>
          <w:sz w:val="24"/>
          <w:szCs w:val="24"/>
          <w:u w:color="222222"/>
          <w:shd w:val="clear" w:color="auto" w:fill="FFFFFF"/>
        </w:rPr>
      </w:pPr>
    </w:p>
    <w:p w:rsidR="005C10E7" w:rsidRPr="00576BB2" w:rsidRDefault="005C10E7" w:rsidP="005C10E7">
      <w:pPr>
        <w:pStyle w:val="Body"/>
        <w:jc w:val="both"/>
        <w:rPr>
          <w:lang w:val="en-US"/>
        </w:rPr>
      </w:pPr>
      <w:r w:rsidRPr="00183086">
        <w:rPr>
          <w:rStyle w:val="None"/>
          <w:rFonts w:ascii="Calibri" w:hAnsi="Calibri"/>
          <w:b/>
          <w:bCs/>
          <w:color w:val="222222"/>
          <w:sz w:val="24"/>
          <w:szCs w:val="24"/>
          <w:u w:color="222222"/>
          <w:shd w:val="clear" w:color="auto" w:fill="FFFFFF"/>
        </w:rPr>
        <w:t>Как да се включите?</w:t>
      </w:r>
      <w:r w:rsidRPr="00183086">
        <w:rPr>
          <w:rStyle w:val="None"/>
          <w:rFonts w:ascii="Calibri" w:hAnsi="Calibri"/>
          <w:color w:val="222222"/>
          <w:sz w:val="24"/>
          <w:szCs w:val="24"/>
          <w:u w:color="222222"/>
          <w:shd w:val="clear" w:color="auto" w:fill="FFFFFF"/>
        </w:rPr>
        <w:t xml:space="preserve"> Тази учебна година ще приемем още 10 доброволчески клуба. Ще се радваме един от тях да е във Вашето училище. За повече информация, моля пишете на </w:t>
      </w:r>
      <w:r w:rsidR="00576BB2">
        <w:rPr>
          <w:lang w:val="en-US"/>
        </w:rPr>
        <w:t>plamena@timeheroes.org.</w:t>
      </w:r>
    </w:p>
    <w:p w:rsidR="00FC25BE" w:rsidRPr="00FC25BE" w:rsidRDefault="00FC25BE" w:rsidP="005C10E7">
      <w:pPr>
        <w:pStyle w:val="Body"/>
        <w:jc w:val="both"/>
        <w:rPr>
          <w:rStyle w:val="None"/>
          <w:rFonts w:ascii="Calibri" w:eastAsia="Arial" w:hAnsi="Calibri" w:cs="Arial"/>
          <w:b/>
          <w:bCs/>
          <w:color w:val="222222"/>
          <w:sz w:val="24"/>
          <w:szCs w:val="24"/>
          <w:u w:color="222222"/>
          <w:shd w:val="clear" w:color="auto" w:fill="FFFFFF"/>
          <w:lang w:val="en-US"/>
        </w:rPr>
      </w:pPr>
    </w:p>
    <w:p w:rsidR="005C10E7" w:rsidRPr="00183086" w:rsidRDefault="005C10E7" w:rsidP="005C10E7">
      <w:pPr>
        <w:pStyle w:val="Body"/>
        <w:jc w:val="both"/>
        <w:rPr>
          <w:rStyle w:val="None"/>
          <w:rFonts w:ascii="Calibri" w:eastAsia="Arial" w:hAnsi="Calibri" w:cs="Arial"/>
          <w:b/>
          <w:bCs/>
          <w:color w:val="222222"/>
          <w:sz w:val="24"/>
          <w:szCs w:val="24"/>
          <w:u w:color="222222"/>
          <w:shd w:val="clear" w:color="auto" w:fill="FFFFFF"/>
        </w:rPr>
      </w:pPr>
      <w:r w:rsidRPr="00183086">
        <w:rPr>
          <w:rStyle w:val="None"/>
          <w:rFonts w:ascii="Calibri" w:hAnsi="Calibri"/>
          <w:b/>
          <w:bCs/>
          <w:color w:val="222222"/>
          <w:sz w:val="24"/>
          <w:szCs w:val="24"/>
          <w:u w:color="222222"/>
          <w:shd w:val="clear" w:color="auto" w:fill="FFFFFF"/>
        </w:rPr>
        <w:t xml:space="preserve">С уважение, </w:t>
      </w:r>
    </w:p>
    <w:p w:rsidR="005C10E7" w:rsidRPr="005C10E7" w:rsidRDefault="005C10E7">
      <w:pPr>
        <w:pStyle w:val="Body"/>
        <w:rPr>
          <w:rFonts w:ascii="Calibri" w:hAnsi="Calibri"/>
          <w:sz w:val="24"/>
          <w:szCs w:val="24"/>
        </w:rPr>
      </w:pPr>
      <w:r w:rsidRPr="005C10E7">
        <w:rPr>
          <w:rFonts w:ascii="Calibri" w:hAnsi="Calibri"/>
          <w:sz w:val="24"/>
          <w:szCs w:val="24"/>
        </w:rPr>
        <w:t>Пламена Николова</w:t>
      </w:r>
    </w:p>
    <w:sectPr w:rsidR="005C10E7" w:rsidRPr="005C10E7" w:rsidSect="000274B1">
      <w:headerReference w:type="default" r:id="rId10"/>
      <w:footerReference w:type="default" r:id="rId11"/>
      <w:pgSz w:w="11906" w:h="16838"/>
      <w:pgMar w:top="1134" w:right="1134" w:bottom="1134" w:left="1134" w:header="709" w:footer="850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7AA6" w:rsidRDefault="005A7AA6" w:rsidP="000274B1">
      <w:r>
        <w:separator/>
      </w:r>
    </w:p>
  </w:endnote>
  <w:endnote w:type="continuationSeparator" w:id="0">
    <w:p w:rsidR="005A7AA6" w:rsidRDefault="005A7AA6" w:rsidP="000274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74B1" w:rsidRDefault="005302A0">
    <w:pPr>
      <w:pStyle w:val="HeaderFooter"/>
      <w:tabs>
        <w:tab w:val="clear" w:pos="9020"/>
        <w:tab w:val="center" w:pos="4819"/>
        <w:tab w:val="right" w:pos="9638"/>
      </w:tabs>
      <w:rPr>
        <w:color w:val="797979"/>
        <w:sz w:val="20"/>
        <w:szCs w:val="20"/>
      </w:rPr>
    </w:pPr>
    <w:r>
      <w:rPr>
        <w:color w:val="797979"/>
        <w:sz w:val="20"/>
        <w:szCs w:val="20"/>
      </w:rPr>
      <w:tab/>
    </w:r>
    <w:proofErr w:type="spellStart"/>
    <w:r>
      <w:rPr>
        <w:color w:val="797979"/>
        <w:sz w:val="20"/>
        <w:szCs w:val="20"/>
        <w:lang w:val="en-US"/>
      </w:rPr>
      <w:t>TimeHeroes</w:t>
    </w:r>
    <w:proofErr w:type="spellEnd"/>
  </w:p>
  <w:p w:rsidR="000274B1" w:rsidRDefault="005302A0">
    <w:pPr>
      <w:pStyle w:val="HeaderFooter"/>
      <w:tabs>
        <w:tab w:val="clear" w:pos="9020"/>
        <w:tab w:val="center" w:pos="4819"/>
        <w:tab w:val="right" w:pos="9638"/>
      </w:tabs>
      <w:rPr>
        <w:color w:val="797979"/>
        <w:sz w:val="20"/>
        <w:szCs w:val="20"/>
      </w:rPr>
    </w:pPr>
    <w:r>
      <w:rPr>
        <w:color w:val="797979"/>
        <w:sz w:val="20"/>
        <w:szCs w:val="20"/>
      </w:rPr>
      <w:tab/>
    </w:r>
    <w:r>
      <w:rPr>
        <w:color w:val="797979"/>
        <w:sz w:val="20"/>
        <w:szCs w:val="20"/>
        <w:lang w:val="en-US"/>
      </w:rPr>
      <w:t xml:space="preserve"> </w:t>
    </w:r>
    <w:r>
      <w:rPr>
        <w:color w:val="797979"/>
        <w:sz w:val="20"/>
        <w:szCs w:val="20"/>
      </w:rPr>
      <w:t>ул. Христо Белчев 3, София 1000</w:t>
    </w:r>
  </w:p>
  <w:p w:rsidR="000274B1" w:rsidRDefault="005302A0">
    <w:pPr>
      <w:pStyle w:val="HeaderFooter"/>
      <w:tabs>
        <w:tab w:val="clear" w:pos="9020"/>
        <w:tab w:val="center" w:pos="4819"/>
        <w:tab w:val="right" w:pos="9638"/>
      </w:tabs>
    </w:pPr>
    <w:r>
      <w:rPr>
        <w:color w:val="797979"/>
        <w:sz w:val="20"/>
        <w:szCs w:val="20"/>
      </w:rPr>
      <w:tab/>
      <w:t xml:space="preserve"> </w:t>
    </w:r>
    <w:hyperlink r:id="rId1" w:history="1">
      <w:r>
        <w:rPr>
          <w:rStyle w:val="Hyperlink0"/>
          <w:color w:val="797979"/>
          <w:sz w:val="20"/>
          <w:szCs w:val="20"/>
          <w:lang w:val="en-US"/>
        </w:rPr>
        <w:t>hello@timeheroes.org</w:t>
      </w:r>
    </w:hyperlink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7AA6" w:rsidRDefault="005A7AA6" w:rsidP="000274B1">
      <w:r>
        <w:separator/>
      </w:r>
    </w:p>
  </w:footnote>
  <w:footnote w:type="continuationSeparator" w:id="0">
    <w:p w:rsidR="005A7AA6" w:rsidRDefault="005A7AA6" w:rsidP="000274B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74B1" w:rsidRDefault="000274B1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274B1"/>
    <w:rsid w:val="000274B1"/>
    <w:rsid w:val="000F60C0"/>
    <w:rsid w:val="00324E03"/>
    <w:rsid w:val="004F3D33"/>
    <w:rsid w:val="005302A0"/>
    <w:rsid w:val="00576BB2"/>
    <w:rsid w:val="005A7AA6"/>
    <w:rsid w:val="005C10E7"/>
    <w:rsid w:val="006C63B3"/>
    <w:rsid w:val="00781B56"/>
    <w:rsid w:val="00A379E6"/>
    <w:rsid w:val="00F42E2A"/>
    <w:rsid w:val="00FC25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bg-BG" w:eastAsia="bg-BG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274B1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274B1"/>
    <w:rPr>
      <w:u w:val="single"/>
    </w:rPr>
  </w:style>
  <w:style w:type="paragraph" w:customStyle="1" w:styleId="HeaderFooter">
    <w:name w:val="Header &amp; Footer"/>
    <w:rsid w:val="000274B1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character" w:customStyle="1" w:styleId="Hyperlink0">
    <w:name w:val="Hyperlink.0"/>
    <w:basedOn w:val="Hyperlink"/>
    <w:rsid w:val="000274B1"/>
    <w:rPr>
      <w:u w:val="single"/>
    </w:rPr>
  </w:style>
  <w:style w:type="paragraph" w:customStyle="1" w:styleId="Body">
    <w:name w:val="Body"/>
    <w:rsid w:val="000274B1"/>
    <w:rPr>
      <w:rFonts w:ascii="Helvetica" w:eastAsia="Helvetica" w:hAnsi="Helvetica" w:cs="Helvetica"/>
      <w:color w:val="000000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10E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10E7"/>
    <w:rPr>
      <w:rFonts w:ascii="Tahoma" w:hAnsi="Tahoma" w:cs="Tahoma"/>
      <w:sz w:val="16"/>
      <w:szCs w:val="16"/>
      <w:lang w:val="en-US" w:eastAsia="en-US"/>
    </w:rPr>
  </w:style>
  <w:style w:type="character" w:customStyle="1" w:styleId="None">
    <w:name w:val="None"/>
    <w:rsid w:val="005C10E7"/>
  </w:style>
  <w:style w:type="character" w:customStyle="1" w:styleId="Hyperlink1">
    <w:name w:val="Hyperlink.1"/>
    <w:basedOn w:val="None"/>
    <w:rsid w:val="005C10E7"/>
    <w:rPr>
      <w:rFonts w:ascii="Arial" w:eastAsia="Arial" w:hAnsi="Arial" w:cs="Arial"/>
      <w:b/>
      <w:bCs/>
      <w:color w:val="1155CC"/>
      <w:sz w:val="20"/>
      <w:szCs w:val="20"/>
      <w:u w:val="single" w:color="1155CC"/>
    </w:rPr>
  </w:style>
  <w:style w:type="character" w:customStyle="1" w:styleId="Hyperlink3">
    <w:name w:val="Hyperlink.3"/>
    <w:basedOn w:val="Hyperlink"/>
    <w:rsid w:val="005C10E7"/>
    <w:rPr>
      <w:color w:val="0000FF"/>
      <w:u w:color="0000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meheroes.org/theimpossibletest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timeheroes.org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blog.timeheroes.org/post/124145077572/dobrovolcheski-klubove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hello@timeheroes.org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306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2016-10-20T10:37:00Z</dcterms:created>
  <dcterms:modified xsi:type="dcterms:W3CDTF">2016-11-01T01:27:00Z</dcterms:modified>
</cp:coreProperties>
</file>